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3790" w:rsidRDefault="00D63790" w:rsidP="00D6379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63790" w:rsidRDefault="00D63790" w:rsidP="00D6379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SPO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interna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D63790" w:rsidRDefault="00D63790" w:rsidP="00D6379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Sládkovičova 999/30, 020 01 Púchov</w:t>
      </w:r>
    </w:p>
    <w:p w:rsidR="00D63790" w:rsidRDefault="00D63790" w:rsidP="00D6379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D63790" w:rsidRDefault="00D63790" w:rsidP="00D6379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interná medicína. </w:t>
      </w:r>
    </w:p>
    <w:p w:rsidR="00D63790" w:rsidRDefault="00D63790" w:rsidP="00D6379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 Prenájom hnuteľných vecí.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A1589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interná medicína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z toho jeden vedúci</w:t>
      </w:r>
    </w:p>
    <w:p w:rsidR="00D63790" w:rsidRDefault="00D63790" w:rsidP="00D6379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D63790" w:rsidRDefault="00D63790" w:rsidP="00D6379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D63790" w:rsidRDefault="00D63790" w:rsidP="00D63790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D63790" w:rsidRDefault="00D63790" w:rsidP="00D6379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D63790" w:rsidRDefault="00D63790" w:rsidP="00D6379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D63790" w:rsidRDefault="00D63790" w:rsidP="00D6379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D63790" w:rsidRDefault="00D63790" w:rsidP="00D6379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D63790" w:rsidRDefault="00D63790" w:rsidP="00D6379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A15897">
        <w:rPr>
          <w:rFonts w:ascii="Times New Roman" w:hAnsi="Times New Roman" w:cs="Times New Roman"/>
          <w:sz w:val="24"/>
          <w:szCs w:val="24"/>
        </w:rPr>
        <w:t>v roku 2021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obstarala dlhodobý hmotný majetok - zariadenie do ambulancie v celkovej hodnote 4.084,- €.</w:t>
      </w:r>
    </w:p>
    <w:p w:rsidR="00D63790" w:rsidRDefault="00D63790" w:rsidP="00D6379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osobný automobil v nulovej zostatkovej hodnote.</w:t>
      </w:r>
    </w:p>
    <w:p w:rsidR="00D63790" w:rsidRDefault="00D63790" w:rsidP="00D63790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63790" w:rsidRDefault="00D63790" w:rsidP="00D6379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Označenie účtovných dokladov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D63790" w:rsidRDefault="00D63790" w:rsidP="00D63790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nasledovné DHM – osobné auto v nulovej hodnote a zariadenie ambulancie v zostatkovej hodnote 3.347,- € Účtovné aj daňové odpisy sú vo výške 681,- € Osobné auto bolo zakúpené v roku 2012 a v roku 2017 bolo odpísané, zariadenie do ambulancie bolo obstarané v roku 2021, čomu zodpovedajú aj odpisy.</w:t>
      </w:r>
    </w:p>
    <w:p w:rsidR="00D63790" w:rsidRDefault="00D63790" w:rsidP="00D63790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10.410,- €. Sú to pohľadávky za výkony pre zdravotné poisťovne.</w:t>
      </w:r>
    </w:p>
    <w:p w:rsidR="00D63790" w:rsidRDefault="00D63790" w:rsidP="00D63790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D63790" w:rsidRDefault="00D63790" w:rsidP="00D6379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 pokladnici vo výške 19.833,- €.</w:t>
      </w:r>
    </w:p>
    <w:p w:rsidR="00D63790" w:rsidRDefault="00D63790" w:rsidP="00D6379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Účet v Slovenskej sporiteľni je s možnosťou prečerpania finančných prostriedkov a v roku 20221 bol zostatok na účte k 31.12.2021 </w:t>
      </w:r>
      <w:r w:rsidR="00716638">
        <w:rPr>
          <w:rFonts w:ascii="Times New Roman" w:hAnsi="Times New Roman" w:cs="Times New Roman"/>
          <w:sz w:val="24"/>
          <w:szCs w:val="24"/>
        </w:rPr>
        <w:t xml:space="preserve">debetný zostatok je vo výške mínus </w:t>
      </w:r>
      <w:r>
        <w:rPr>
          <w:rFonts w:ascii="Times New Roman" w:hAnsi="Times New Roman" w:cs="Times New Roman"/>
          <w:sz w:val="24"/>
          <w:szCs w:val="24"/>
        </w:rPr>
        <w:t>423,- €.</w:t>
      </w:r>
    </w:p>
    <w:p w:rsidR="00D63790" w:rsidRDefault="00D63790" w:rsidP="00D6379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D63790" w:rsidRDefault="00D63790" w:rsidP="00D6379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177,-  €.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D63790" w:rsidRDefault="00D63790" w:rsidP="00D63790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D63790" w:rsidRDefault="00D63790" w:rsidP="00D63790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202</w:t>
      </w:r>
      <w:r w:rsidR="0071663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zisk</w:t>
      </w:r>
      <w:r w:rsidR="00716638">
        <w:rPr>
          <w:rFonts w:ascii="Times New Roman" w:hAnsi="Times New Roman" w:cs="Times New Roman"/>
          <w:sz w:val="24"/>
          <w:szCs w:val="24"/>
        </w:rPr>
        <w:t xml:space="preserve"> 527</w:t>
      </w:r>
      <w:r>
        <w:rPr>
          <w:rFonts w:ascii="Times New Roman" w:hAnsi="Times New Roman" w:cs="Times New Roman"/>
          <w:sz w:val="24"/>
          <w:szCs w:val="24"/>
        </w:rPr>
        <w:t xml:space="preserve"> ,- €</w:t>
      </w:r>
      <w:r w:rsidR="00716638">
        <w:rPr>
          <w:rFonts w:ascii="Times New Roman" w:hAnsi="Times New Roman" w:cs="Times New Roman"/>
          <w:sz w:val="24"/>
          <w:szCs w:val="24"/>
        </w:rPr>
        <w:t xml:space="preserve"> pred zdanením</w:t>
      </w:r>
      <w:r>
        <w:rPr>
          <w:rFonts w:ascii="Times New Roman" w:hAnsi="Times New Roman" w:cs="Times New Roman"/>
          <w:sz w:val="24"/>
          <w:szCs w:val="24"/>
        </w:rPr>
        <w:t xml:space="preserve">. Daň z príjmu je po pripočítaní položiek zvyšujúcich základ dane vo výške </w:t>
      </w:r>
      <w:r w:rsidR="00716638">
        <w:rPr>
          <w:rFonts w:ascii="Times New Roman" w:hAnsi="Times New Roman" w:cs="Times New Roman"/>
          <w:sz w:val="24"/>
          <w:szCs w:val="24"/>
        </w:rPr>
        <w:t>265</w:t>
      </w:r>
      <w:r>
        <w:rPr>
          <w:rFonts w:ascii="Times New Roman" w:hAnsi="Times New Roman" w:cs="Times New Roman"/>
          <w:sz w:val="24"/>
          <w:szCs w:val="24"/>
        </w:rPr>
        <w:t xml:space="preserve">,- € sa vykazuje  zisk pred zdanením vo výške  </w:t>
      </w:r>
      <w:r w:rsidR="00716638">
        <w:rPr>
          <w:rFonts w:ascii="Times New Roman" w:hAnsi="Times New Roman" w:cs="Times New Roman"/>
          <w:sz w:val="24"/>
          <w:szCs w:val="24"/>
        </w:rPr>
        <w:t>793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63790" w:rsidRDefault="00D63790" w:rsidP="00D63790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716638">
        <w:rPr>
          <w:rFonts w:ascii="Times New Roman" w:hAnsi="Times New Roman" w:cs="Times New Roman"/>
          <w:sz w:val="24"/>
          <w:szCs w:val="24"/>
        </w:rPr>
        <w:t>8.258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vo výške </w:t>
      </w:r>
      <w:r w:rsidR="00716638">
        <w:rPr>
          <w:rFonts w:ascii="Times New Roman" w:hAnsi="Times New Roman" w:cs="Times New Roman"/>
          <w:sz w:val="24"/>
          <w:szCs w:val="24"/>
        </w:rPr>
        <w:t>3.439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Odvody do sociálnej a zdravotnej poisťovne vo výške </w:t>
      </w:r>
      <w:r w:rsidR="00716638">
        <w:rPr>
          <w:rFonts w:ascii="Times New Roman" w:hAnsi="Times New Roman" w:cs="Times New Roman"/>
          <w:sz w:val="24"/>
          <w:szCs w:val="24"/>
        </w:rPr>
        <w:t>2.577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63790" w:rsidRDefault="00716638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vo výške 996</w:t>
      </w:r>
      <w:r w:rsidR="00D63790">
        <w:rPr>
          <w:rFonts w:ascii="Times New Roman" w:hAnsi="Times New Roman" w:cs="Times New Roman"/>
          <w:sz w:val="24"/>
          <w:szCs w:val="24"/>
        </w:rPr>
        <w:t>,- €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vo výške </w:t>
      </w:r>
      <w:r w:rsidR="00716638">
        <w:rPr>
          <w:rFonts w:ascii="Times New Roman" w:hAnsi="Times New Roman" w:cs="Times New Roman"/>
          <w:sz w:val="24"/>
          <w:szCs w:val="24"/>
        </w:rPr>
        <w:t>884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</w:t>
      </w:r>
      <w:r w:rsidR="00716638">
        <w:rPr>
          <w:rFonts w:ascii="Times New Roman" w:hAnsi="Times New Roman" w:cs="Times New Roman"/>
          <w:sz w:val="24"/>
          <w:szCs w:val="24"/>
        </w:rPr>
        <w:t>äzky voči dodávateľom vo výške 362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mala evidovaný bankový úver vo výške 2500 €, ktorý bol splatený v roku 2017.</w:t>
      </w:r>
    </w:p>
    <w:p w:rsidR="00D63790" w:rsidRDefault="00D63790" w:rsidP="00D63790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za rok 2018 stratu vo výške 71,- € a táto bola na základe rozhodnutia spoločníkov uhradená z nerozdeleného zisku.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D63790" w:rsidRDefault="00D63790" w:rsidP="0071663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interného lekára pre dospelých, ktoré boli fakturované jednotlivým zdravotným poisťovniam. Tržby v roku 202</w:t>
      </w:r>
      <w:r w:rsidR="0071663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716638">
        <w:rPr>
          <w:rFonts w:ascii="Times New Roman" w:hAnsi="Times New Roman" w:cs="Times New Roman"/>
          <w:sz w:val="24"/>
          <w:szCs w:val="24"/>
        </w:rPr>
        <w:t>102.845</w:t>
      </w:r>
      <w:r>
        <w:rPr>
          <w:rFonts w:ascii="Times New Roman" w:hAnsi="Times New Roman" w:cs="Times New Roman"/>
          <w:sz w:val="24"/>
          <w:szCs w:val="24"/>
        </w:rPr>
        <w:t xml:space="preserve">,- €.  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16638" w:rsidRDefault="00716638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16638" w:rsidRDefault="00716638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16638" w:rsidRPr="00716638" w:rsidRDefault="00716638" w:rsidP="007166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63790" w:rsidRDefault="00D63790" w:rsidP="00D6379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materiál, pohonné hmoty ostatné materiálové náklady vo výške </w:t>
      </w:r>
      <w:r w:rsidR="00716638">
        <w:rPr>
          <w:rFonts w:ascii="Times New Roman" w:hAnsi="Times New Roman" w:cs="Times New Roman"/>
          <w:sz w:val="24"/>
          <w:szCs w:val="24"/>
        </w:rPr>
        <w:t>11.993,- €, služby ako oprava auta 413</w:t>
      </w:r>
      <w:r>
        <w:rPr>
          <w:rFonts w:ascii="Times New Roman" w:hAnsi="Times New Roman" w:cs="Times New Roman"/>
          <w:sz w:val="24"/>
          <w:szCs w:val="24"/>
        </w:rPr>
        <w:t xml:space="preserve">,- €   účtovná skupina 518 vo výške </w:t>
      </w:r>
      <w:r w:rsidR="00716638">
        <w:rPr>
          <w:rFonts w:ascii="Times New Roman" w:hAnsi="Times New Roman" w:cs="Times New Roman"/>
          <w:sz w:val="24"/>
          <w:szCs w:val="24"/>
        </w:rPr>
        <w:t>8.607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63790" w:rsidRDefault="00D63790" w:rsidP="00D6379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</w:t>
      </w:r>
      <w:r w:rsidR="0071663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predstavovali výšku 5</w:t>
      </w:r>
      <w:r w:rsidR="00716638">
        <w:rPr>
          <w:rFonts w:ascii="Times New Roman" w:hAnsi="Times New Roman" w:cs="Times New Roman"/>
          <w:sz w:val="24"/>
          <w:szCs w:val="24"/>
        </w:rPr>
        <w:t>6.847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63790" w:rsidRDefault="00D63790" w:rsidP="00D6379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</w:t>
      </w:r>
      <w:r w:rsidR="00716638">
        <w:rPr>
          <w:rFonts w:ascii="Times New Roman" w:hAnsi="Times New Roman" w:cs="Times New Roman"/>
          <w:sz w:val="24"/>
          <w:szCs w:val="24"/>
        </w:rPr>
        <w:t>e zabezpečenie predstavujú 19.831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716638" w:rsidRDefault="00716638" w:rsidP="00D6379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platí zamestnancom príspevok na doplnkové dôchodkové poistenie</w:t>
      </w:r>
      <w:r w:rsidR="00F452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ktoré v roku 2022 bolo vo výške 795,- €.</w:t>
      </w:r>
    </w:p>
    <w:p w:rsidR="00D63790" w:rsidRDefault="00D63790" w:rsidP="00D6379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fondu, nemocenské, príspevok na stravu boli vo výške 1.</w:t>
      </w:r>
      <w:r w:rsidR="00F4528D">
        <w:rPr>
          <w:rFonts w:ascii="Times New Roman" w:hAnsi="Times New Roman" w:cs="Times New Roman"/>
          <w:sz w:val="24"/>
          <w:szCs w:val="24"/>
        </w:rPr>
        <w:t>740</w:t>
      </w:r>
      <w:r>
        <w:rPr>
          <w:rFonts w:ascii="Times New Roman" w:hAnsi="Times New Roman" w:cs="Times New Roman"/>
          <w:sz w:val="24"/>
          <w:szCs w:val="24"/>
        </w:rPr>
        <w:t xml:space="preserve">,-  €. </w:t>
      </w:r>
      <w:r w:rsidR="00F4528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Celková výška sociálneho f</w:t>
      </w:r>
      <w:r w:rsidR="00F4528D">
        <w:rPr>
          <w:rFonts w:ascii="Times New Roman" w:hAnsi="Times New Roman" w:cs="Times New Roman"/>
          <w:sz w:val="24"/>
          <w:szCs w:val="24"/>
        </w:rPr>
        <w:t>ondu je k 31.12. 2021 vo výške 884</w:t>
      </w:r>
      <w:r>
        <w:rPr>
          <w:rFonts w:ascii="Times New Roman" w:hAnsi="Times New Roman" w:cs="Times New Roman"/>
          <w:sz w:val="24"/>
          <w:szCs w:val="24"/>
        </w:rPr>
        <w:t xml:space="preserve">,- €. Tvorba bola vo výške </w:t>
      </w:r>
      <w:r w:rsidR="00F4528D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8,- € Čerpanie sociálneho fondu v roku 202</w:t>
      </w:r>
      <w:r w:rsidR="00F4528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D63790" w:rsidRDefault="00D63790" w:rsidP="00D6379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F4528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spoločnosť vlastnila jedno osobné auto. K 31.12.2021 je auto evidované v nulovej zostatkovej hodnote. V roku 2021 bolo obstarané zariadenie ambulancie v celkovej hodnote 4.084,- € a jeho odpisy boli v roku 202 vo výške </w:t>
      </w:r>
      <w:r w:rsidR="00F4528D">
        <w:rPr>
          <w:rFonts w:ascii="Times New Roman" w:hAnsi="Times New Roman" w:cs="Times New Roman"/>
          <w:sz w:val="24"/>
          <w:szCs w:val="24"/>
        </w:rPr>
        <w:t>681</w:t>
      </w:r>
      <w:r>
        <w:rPr>
          <w:rFonts w:ascii="Times New Roman" w:hAnsi="Times New Roman" w:cs="Times New Roman"/>
          <w:sz w:val="24"/>
          <w:szCs w:val="24"/>
        </w:rPr>
        <w:t>,- €. Zostatková hodnota DHM k 31.12.20</w:t>
      </w:r>
      <w:r w:rsidR="00F4528D">
        <w:rPr>
          <w:rFonts w:ascii="Times New Roman" w:hAnsi="Times New Roman" w:cs="Times New Roman"/>
          <w:sz w:val="24"/>
          <w:szCs w:val="24"/>
        </w:rPr>
        <w:t>22 je vo výške 3.347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63790" w:rsidRDefault="00D63790" w:rsidP="00D6379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</w:t>
      </w:r>
      <w:r w:rsidR="00F4528D">
        <w:rPr>
          <w:rFonts w:ascii="Times New Roman" w:hAnsi="Times New Roman" w:cs="Times New Roman"/>
          <w:sz w:val="24"/>
          <w:szCs w:val="24"/>
        </w:rPr>
        <w:t>e a poplatky činili hodnotu 8.609</w:t>
      </w:r>
      <w:r>
        <w:rPr>
          <w:rFonts w:ascii="Times New Roman" w:hAnsi="Times New Roman" w:cs="Times New Roman"/>
          <w:sz w:val="24"/>
          <w:szCs w:val="24"/>
        </w:rPr>
        <w:t xml:space="preserve">,- €, čo predstavuje platba dane z motorových vozidiel vo výške </w:t>
      </w:r>
      <w:r w:rsidR="00F4528D">
        <w:rPr>
          <w:rFonts w:ascii="Times New Roman" w:hAnsi="Times New Roman" w:cs="Times New Roman"/>
          <w:sz w:val="24"/>
          <w:szCs w:val="24"/>
        </w:rPr>
        <w:t>148</w:t>
      </w:r>
      <w:r>
        <w:rPr>
          <w:rFonts w:ascii="Times New Roman" w:hAnsi="Times New Roman" w:cs="Times New Roman"/>
          <w:sz w:val="24"/>
          <w:szCs w:val="24"/>
        </w:rPr>
        <w:t>,- daň  z príjmu za rok 202</w:t>
      </w:r>
      <w:r w:rsidR="00F4528D">
        <w:rPr>
          <w:rFonts w:ascii="Times New Roman" w:hAnsi="Times New Roman" w:cs="Times New Roman"/>
          <w:sz w:val="24"/>
          <w:szCs w:val="24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>vo výšk</w:t>
      </w:r>
      <w:r w:rsidR="00F4528D">
        <w:rPr>
          <w:rFonts w:ascii="Times New Roman" w:hAnsi="Times New Roman" w:cs="Times New Roman"/>
          <w:sz w:val="24"/>
          <w:szCs w:val="24"/>
        </w:rPr>
        <w:t>e 166</w:t>
      </w:r>
      <w:r>
        <w:rPr>
          <w:rFonts w:ascii="Times New Roman" w:hAnsi="Times New Roman" w:cs="Times New Roman"/>
          <w:sz w:val="24"/>
          <w:szCs w:val="24"/>
        </w:rPr>
        <w:t xml:space="preserve">,- €. Daň zo závislej činnosti </w:t>
      </w:r>
      <w:r w:rsidR="00F4528D">
        <w:rPr>
          <w:rFonts w:ascii="Times New Roman" w:hAnsi="Times New Roman" w:cs="Times New Roman"/>
          <w:sz w:val="24"/>
          <w:szCs w:val="24"/>
        </w:rPr>
        <w:t>za rok 2022 bola vo výške 8.295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63790" w:rsidRDefault="00D63790" w:rsidP="00D63790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F4528D">
        <w:rPr>
          <w:rFonts w:ascii="Times New Roman" w:hAnsi="Times New Roman" w:cs="Times New Roman"/>
          <w:sz w:val="24"/>
          <w:szCs w:val="24"/>
        </w:rPr>
        <w:t>1.149</w:t>
      </w:r>
      <w:r>
        <w:rPr>
          <w:rFonts w:ascii="Times New Roman" w:hAnsi="Times New Roman" w:cs="Times New Roman"/>
          <w:sz w:val="24"/>
          <w:szCs w:val="24"/>
        </w:rPr>
        <w:t>,-  €. (poplatky za vedenie účtu, členské, debetné úroky, poistné podnikania, auta a pod.)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D63790" w:rsidRDefault="00D63790" w:rsidP="00D6379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F4528D">
        <w:rPr>
          <w:rFonts w:ascii="Times New Roman" w:hAnsi="Times New Roman" w:cs="Times New Roman"/>
          <w:sz w:val="24"/>
          <w:szCs w:val="24"/>
        </w:rPr>
        <w:t>528</w:t>
      </w:r>
      <w:r>
        <w:rPr>
          <w:rFonts w:ascii="Times New Roman" w:hAnsi="Times New Roman" w:cs="Times New Roman"/>
          <w:sz w:val="24"/>
          <w:szCs w:val="24"/>
        </w:rPr>
        <w:t>,- € + položky zvyšujúce a znižu</w:t>
      </w:r>
      <w:r w:rsidR="00F4528D">
        <w:rPr>
          <w:rFonts w:ascii="Times New Roman" w:hAnsi="Times New Roman" w:cs="Times New Roman"/>
          <w:sz w:val="24"/>
          <w:szCs w:val="24"/>
        </w:rPr>
        <w:t>júce daňový základ (20 % PHM – 251</w:t>
      </w:r>
      <w:r>
        <w:rPr>
          <w:rFonts w:ascii="Times New Roman" w:hAnsi="Times New Roman" w:cs="Times New Roman"/>
          <w:sz w:val="24"/>
          <w:szCs w:val="24"/>
        </w:rPr>
        <w:t>-</w:t>
      </w:r>
      <w:r w:rsidR="00F4528D">
        <w:rPr>
          <w:rFonts w:ascii="Times New Roman" w:hAnsi="Times New Roman" w:cs="Times New Roman"/>
          <w:sz w:val="24"/>
          <w:szCs w:val="24"/>
        </w:rPr>
        <w:t xml:space="preserve"> €, nepeňažné plnenie vo výške 14</w:t>
      </w:r>
      <w:r>
        <w:rPr>
          <w:rFonts w:ascii="Times New Roman" w:hAnsi="Times New Roman" w:cs="Times New Roman"/>
          <w:sz w:val="24"/>
          <w:szCs w:val="24"/>
        </w:rPr>
        <w:t xml:space="preserve">,- €, ) = daňový základ </w:t>
      </w:r>
      <w:r w:rsidR="00F4528D">
        <w:rPr>
          <w:rFonts w:ascii="Times New Roman" w:hAnsi="Times New Roman" w:cs="Times New Roman"/>
          <w:sz w:val="24"/>
          <w:szCs w:val="24"/>
        </w:rPr>
        <w:t>793</w:t>
      </w:r>
      <w:r>
        <w:rPr>
          <w:rFonts w:ascii="Times New Roman" w:hAnsi="Times New Roman" w:cs="Times New Roman"/>
          <w:sz w:val="24"/>
          <w:szCs w:val="24"/>
        </w:rPr>
        <w:t>,-  €, čomu zodpovedá daň platná pre rok 202</w:t>
      </w:r>
      <w:r w:rsidR="00F4528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 sadzbe 21 %. Čím vznikla daňová povinnosť  vo výške 1.6</w:t>
      </w:r>
      <w:r w:rsidR="00F4528D">
        <w:rPr>
          <w:rFonts w:ascii="Times New Roman" w:hAnsi="Times New Roman" w:cs="Times New Roman"/>
          <w:sz w:val="24"/>
          <w:szCs w:val="24"/>
        </w:rPr>
        <w:t>6</w:t>
      </w:r>
      <w:r w:rsidR="006B33D8">
        <w:rPr>
          <w:rFonts w:ascii="Times New Roman" w:hAnsi="Times New Roman" w:cs="Times New Roman"/>
          <w:sz w:val="24"/>
          <w:szCs w:val="24"/>
        </w:rPr>
        <w:t>,43</w:t>
      </w:r>
      <w:r>
        <w:rPr>
          <w:rFonts w:ascii="Times New Roman" w:hAnsi="Times New Roman" w:cs="Times New Roman"/>
          <w:sz w:val="24"/>
          <w:szCs w:val="24"/>
        </w:rPr>
        <w:t xml:space="preserve"> €. Spoločnosti nevznikla povinnosť pre rok 2022 platiť preddavky na daň. </w:t>
      </w:r>
    </w:p>
    <w:p w:rsidR="00D63790" w:rsidRDefault="00D63790" w:rsidP="00D6379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D63790" w:rsidRDefault="00D63790" w:rsidP="00D63790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6B33D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D63790" w:rsidRDefault="00D63790" w:rsidP="00D63790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D63790" w:rsidRDefault="00D63790" w:rsidP="00D63790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D63790" w:rsidRDefault="00D63790" w:rsidP="00D63790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>
      <w:pPr>
        <w:rPr>
          <w:rFonts w:ascii="Times New Roman" w:hAnsi="Times New Roman" w:cs="Times New Roman"/>
          <w:sz w:val="24"/>
          <w:szCs w:val="24"/>
        </w:rPr>
      </w:pPr>
    </w:p>
    <w:p w:rsidR="00D63790" w:rsidRDefault="00D63790" w:rsidP="00D63790"/>
    <w:p w:rsidR="00D63790" w:rsidRDefault="00D63790" w:rsidP="00D63790"/>
    <w:p w:rsidR="00D63790" w:rsidRDefault="00D63790" w:rsidP="00D63790"/>
    <w:p w:rsidR="00E83CAF" w:rsidRDefault="00E83CAF"/>
    <w:sectPr w:rsidR="00E83C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790"/>
    <w:rsid w:val="006B33D8"/>
    <w:rsid w:val="00716638"/>
    <w:rsid w:val="00A15897"/>
    <w:rsid w:val="00D63790"/>
    <w:rsid w:val="00E83CAF"/>
    <w:rsid w:val="00F45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2D2F4"/>
  <w15:chartTrackingRefBased/>
  <w15:docId w15:val="{A354E27D-6D83-49DE-9AD2-AD68B8109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3790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637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191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920</Words>
  <Characters>5246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4</cp:revision>
  <dcterms:created xsi:type="dcterms:W3CDTF">2023-04-29T14:21:00Z</dcterms:created>
  <dcterms:modified xsi:type="dcterms:W3CDTF">2023-04-29T14:56:00Z</dcterms:modified>
</cp:coreProperties>
</file>